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C73D8" w14:textId="0124AED6" w:rsidR="00B3617F" w:rsidRPr="00B3617F" w:rsidRDefault="00B3617F" w:rsidP="00B361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617F">
        <w:rPr>
          <w:rFonts w:ascii="Times New Roman" w:hAnsi="Times New Roman" w:cs="Times New Roman"/>
          <w:b/>
          <w:bCs/>
          <w:sz w:val="28"/>
          <w:szCs w:val="28"/>
        </w:rPr>
        <w:t>Elenco partecipanti riunione CIPOM</w:t>
      </w:r>
    </w:p>
    <w:p w14:paraId="5184F019" w14:textId="7753E69C" w:rsidR="00B3617F" w:rsidRPr="00B3617F" w:rsidRDefault="00B3617F" w:rsidP="00B361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617F">
        <w:rPr>
          <w:rFonts w:ascii="Times New Roman" w:hAnsi="Times New Roman" w:cs="Times New Roman"/>
          <w:b/>
          <w:bCs/>
          <w:sz w:val="28"/>
          <w:szCs w:val="28"/>
        </w:rPr>
        <w:t>18 febbraio 2026</w:t>
      </w:r>
    </w:p>
    <w:p w14:paraId="73FBC59F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PRESIDENTE: MINISTRO PER LA PROTEZIONE CIVILE E LE POLITICHE DEL </w:t>
      </w:r>
    </w:p>
    <w:p w14:paraId="1CD95D19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MARE </w:t>
      </w:r>
    </w:p>
    <w:p w14:paraId="59D55721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Sen. Nello MUSUMECI; </w:t>
      </w:r>
    </w:p>
    <w:p w14:paraId="687C7F07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MINISTERO DELLE INFRASTRUTTURE E DEI TRASPORTI </w:t>
      </w:r>
    </w:p>
    <w:p w14:paraId="0B221AEB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Sottosegretario di Stato Antonio IANNONE; </w:t>
      </w:r>
    </w:p>
    <w:p w14:paraId="366F6803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MINISTERO DELLA DIFESA </w:t>
      </w:r>
    </w:p>
    <w:p w14:paraId="6AF60F3B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Sottosegretario di Stato Matteo PEREGO DI CREMNAGO; </w:t>
      </w:r>
    </w:p>
    <w:p w14:paraId="7CB349F5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MINISTERO DELL’ECONOMIA E DELLE FINANZE </w:t>
      </w:r>
    </w:p>
    <w:p w14:paraId="05294234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Sottosegretario di Stato Lucia ALBANO; </w:t>
      </w:r>
    </w:p>
    <w:p w14:paraId="1ADD84A8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MINISTERO DELLE IMPRESE E DEL MADE IN ITALY </w:t>
      </w:r>
    </w:p>
    <w:p w14:paraId="3F36EA9C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Viceministro Valentino VALENTINI; </w:t>
      </w:r>
    </w:p>
    <w:p w14:paraId="38D34ABF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MINISTERO DELL'AGRICOLTURA, DELLA SOVRANITÀ' ALIMENTARE E </w:t>
      </w:r>
    </w:p>
    <w:p w14:paraId="1CE766B1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DELLE FORESTE </w:t>
      </w:r>
    </w:p>
    <w:p w14:paraId="745B5DF4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Sottosegretario di Stato Patrizio LA PIETRA; </w:t>
      </w:r>
    </w:p>
    <w:p w14:paraId="703048AF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MINISTERO DELL'AMBIENTE E DELLA SICUREZZA ENERGETICA </w:t>
      </w:r>
    </w:p>
    <w:p w14:paraId="076142E9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Sottosegretario di Stato Claudio BARBARO; </w:t>
      </w:r>
    </w:p>
    <w:p w14:paraId="39509653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MINISTERO DELLA CULTURA </w:t>
      </w:r>
    </w:p>
    <w:p w14:paraId="63A3B209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Sottosegretario di Stato Giammarco MAZZI; </w:t>
      </w:r>
    </w:p>
    <w:p w14:paraId="19F1F2D7" w14:textId="77777777" w:rsidR="00B3617F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 xml:space="preserve">• MINISTERO DEL TURISMO </w:t>
      </w:r>
    </w:p>
    <w:p w14:paraId="310E30E9" w14:textId="71FDE756" w:rsidR="00987CEA" w:rsidRPr="00B3617F" w:rsidRDefault="00B3617F" w:rsidP="00B3617F">
      <w:pPr>
        <w:rPr>
          <w:rFonts w:ascii="Times New Roman" w:hAnsi="Times New Roman" w:cs="Times New Roman"/>
        </w:rPr>
      </w:pPr>
      <w:r w:rsidRPr="00B3617F">
        <w:rPr>
          <w:rFonts w:ascii="Times New Roman" w:hAnsi="Times New Roman" w:cs="Times New Roman"/>
        </w:rPr>
        <w:t>Ministro Daniela GARNERO SANTANCHÈ.</w:t>
      </w:r>
    </w:p>
    <w:sectPr w:rsidR="00987CEA" w:rsidRPr="00B361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7F"/>
    <w:rsid w:val="0051202B"/>
    <w:rsid w:val="00987CEA"/>
    <w:rsid w:val="00B3617F"/>
    <w:rsid w:val="00E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30F4F"/>
  <w15:chartTrackingRefBased/>
  <w15:docId w15:val="{539A98A0-824D-4BCD-A3C7-A98A2333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6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6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6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6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6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6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6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6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6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6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6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6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61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61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61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61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61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61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6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6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6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6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6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61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61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61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6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61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61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Pesenti Campagnoni</dc:creator>
  <cp:keywords/>
  <dc:description/>
  <cp:lastModifiedBy>Emanuela Pesenti Campagnoni</cp:lastModifiedBy>
  <cp:revision>1</cp:revision>
  <dcterms:created xsi:type="dcterms:W3CDTF">2026-09-16T13:34:00Z</dcterms:created>
  <dcterms:modified xsi:type="dcterms:W3CDTF">2026-09-16T13:35:00Z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2026-09-16T13:35:40Z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5fa4cfb3-5e60-4aa3-8a53-b2775d028b8d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</Properties>
</file>